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CDB98" w14:textId="3726F1AF" w:rsidR="004E1518" w:rsidRPr="00E85528" w:rsidRDefault="004E1518" w:rsidP="004E1518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85528">
        <w:rPr>
          <w:rFonts w:ascii="Arial" w:hAnsi="Arial" w:cs="Arial"/>
          <w:b/>
          <w:bCs/>
          <w:sz w:val="28"/>
          <w:szCs w:val="28"/>
        </w:rPr>
        <w:t>BOLAGSORDNING</w:t>
      </w:r>
    </w:p>
    <w:p w14:paraId="6047B42D" w14:textId="6C129938" w:rsidR="004E1518" w:rsidRPr="00E85528" w:rsidRDefault="004E1518" w:rsidP="004E1518">
      <w:pPr>
        <w:jc w:val="center"/>
        <w:rPr>
          <w:rFonts w:ascii="Arial" w:hAnsi="Arial" w:cs="Arial"/>
        </w:rPr>
      </w:pPr>
      <w:r w:rsidRPr="00E85528">
        <w:rPr>
          <w:rFonts w:ascii="Arial" w:hAnsi="Arial" w:cs="Arial"/>
        </w:rPr>
        <w:t>Fragbite Group AB (</w:t>
      </w:r>
      <w:proofErr w:type="spellStart"/>
      <w:r w:rsidRPr="00E85528">
        <w:rPr>
          <w:rFonts w:ascii="Arial" w:hAnsi="Arial" w:cs="Arial"/>
        </w:rPr>
        <w:t>publ</w:t>
      </w:r>
      <w:proofErr w:type="spellEnd"/>
      <w:r w:rsidRPr="00E85528">
        <w:rPr>
          <w:rFonts w:ascii="Arial" w:hAnsi="Arial" w:cs="Arial"/>
        </w:rPr>
        <w:t>)</w:t>
      </w:r>
    </w:p>
    <w:p w14:paraId="7CFD1B1E" w14:textId="218401D9" w:rsidR="004E1518" w:rsidRPr="00E85528" w:rsidRDefault="004E1518" w:rsidP="004E151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Org.nr. </w:t>
      </w:r>
      <w:proofErr w:type="gramStart"/>
      <w:r w:rsidRPr="00E85528">
        <w:rPr>
          <w:rFonts w:ascii="Arial" w:hAnsi="Arial" w:cs="Arial"/>
        </w:rPr>
        <w:t>556990-2777</w:t>
      </w:r>
      <w:proofErr w:type="gramEnd"/>
    </w:p>
    <w:p w14:paraId="76A48B61" w14:textId="77777777" w:rsidR="004E1518" w:rsidRPr="00E85528" w:rsidRDefault="004E1518" w:rsidP="004E1518">
      <w:pPr>
        <w:rPr>
          <w:rFonts w:ascii="Arial" w:hAnsi="Arial" w:cs="Arial"/>
        </w:rPr>
      </w:pPr>
    </w:p>
    <w:p w14:paraId="7CA3F740" w14:textId="3BBED1AE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§1. FÖRETAGSNAMN</w:t>
      </w:r>
    </w:p>
    <w:p w14:paraId="600A3AFD" w14:textId="227EC393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Bolagets företagsnamn ar Fragbite Group AB (</w:t>
      </w:r>
      <w:proofErr w:type="spellStart"/>
      <w:r w:rsidRPr="00E85528">
        <w:rPr>
          <w:rFonts w:ascii="Arial" w:hAnsi="Arial" w:cs="Arial"/>
        </w:rPr>
        <w:t>publ</w:t>
      </w:r>
      <w:proofErr w:type="spellEnd"/>
      <w:r w:rsidRPr="00E85528">
        <w:rPr>
          <w:rFonts w:ascii="Arial" w:hAnsi="Arial" w:cs="Arial"/>
        </w:rPr>
        <w:t>).</w:t>
      </w:r>
    </w:p>
    <w:p w14:paraId="6D4EA352" w14:textId="0F460B7D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§2. STYRELSENS SÄTE</w:t>
      </w:r>
    </w:p>
    <w:p w14:paraId="55C5095D" w14:textId="47B87F7E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Bolagets styrelse har sitt säte i Stockholms kommun.</w:t>
      </w:r>
    </w:p>
    <w:p w14:paraId="754553D4" w14:textId="13A4F38D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§3. BOLAGETS VERKSAMHET</w:t>
      </w:r>
    </w:p>
    <w:p w14:paraId="115502BC" w14:textId="291FB57A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Bolaget skall bedriva utveckling, marknadsföring och försäljning av programvaror för interaktiv underhållning samt därmed förenlig verksamhet.</w:t>
      </w:r>
    </w:p>
    <w:p w14:paraId="694170F9" w14:textId="1D6E3381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§4. AKTIEKAPITALGRÄNSER</w:t>
      </w:r>
    </w:p>
    <w:p w14:paraId="5D0ED453" w14:textId="062A4509" w:rsidR="00CA0053" w:rsidRPr="00E85528" w:rsidRDefault="00CA0053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Aktiekapitalet ska utgöra lägst 40 000 000 och högst 160 000 000 kronor.</w:t>
      </w:r>
    </w:p>
    <w:p w14:paraId="6494B59C" w14:textId="390A5941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§5. ANTALET AKTIER</w:t>
      </w:r>
    </w:p>
    <w:p w14:paraId="195AD14A" w14:textId="77777777" w:rsidR="00FC3E3E" w:rsidRPr="00E85528" w:rsidRDefault="00FC3E3E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Antalet aktier ska vara lägst 2 400 000 000 och högst 9 600 000 000.</w:t>
      </w:r>
    </w:p>
    <w:p w14:paraId="588D478C" w14:textId="2CFDA2C9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§6. STYRELSE</w:t>
      </w:r>
    </w:p>
    <w:p w14:paraId="47A9CE0B" w14:textId="3B0BB24D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Styrelsen skall bestå av lägst tre (3) och högst åtta (8) </w:t>
      </w:r>
      <w:proofErr w:type="spellStart"/>
      <w:r w:rsidRPr="00E85528">
        <w:rPr>
          <w:rFonts w:ascii="Arial" w:hAnsi="Arial" w:cs="Arial"/>
        </w:rPr>
        <w:t>Iedamöter</w:t>
      </w:r>
      <w:proofErr w:type="spellEnd"/>
      <w:r w:rsidRPr="00E85528">
        <w:rPr>
          <w:rFonts w:ascii="Arial" w:hAnsi="Arial" w:cs="Arial"/>
        </w:rPr>
        <w:t xml:space="preserve"> med högst en (1) suppleant.</w:t>
      </w:r>
    </w:p>
    <w:p w14:paraId="68EA8D77" w14:textId="41DA9894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§7. REVISORER</w:t>
      </w:r>
    </w:p>
    <w:p w14:paraId="2A1CBF55" w14:textId="4D89A878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För granskning av bolagets årsredovisning jämte räkenskaperna samt styrelsens och verkställande direktörens förvaltning ska utses ett registrerat revisionsbolag, eller en eller två revisorer, med eller utan revisorssuppleanter.</w:t>
      </w:r>
    </w:p>
    <w:p w14:paraId="4F39D871" w14:textId="6530C44B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§8. KALLELSE TILL BOLAGSSTÄMMA</w:t>
      </w:r>
    </w:p>
    <w:p w14:paraId="244F48A3" w14:textId="67DC7CB1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Kallelse till bolagsstämma skall ske genom annonsering i Post- och Inrikes Tidningar samt på bolagets webbplats. Vid tidpunkten för kallelse skall information om att kallelse skett annonseras i Dagens Industri.</w:t>
      </w:r>
    </w:p>
    <w:p w14:paraId="58BBC605" w14:textId="2D233AE2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 9. FULLMAKTER OCH POSTRÖSTNING</w:t>
      </w:r>
    </w:p>
    <w:p w14:paraId="3AB77F54" w14:textId="3193F724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Styrelsen får samla in fullmakter enligt det förfarande som anges i 7 kap. 4 § andra stycket aktiebolagslagen (2005:551).</w:t>
      </w:r>
    </w:p>
    <w:p w14:paraId="329BDA19" w14:textId="1926C22C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Styrelsen far infor en bolagsstämma besluta att aktieägarna skall kunna utöva sin rösträtt per post före bolagsstämman enligt vad som anges i 7 kap. 4a § aktiebolagslagen (2005:551).</w:t>
      </w:r>
    </w:p>
    <w:p w14:paraId="5A34249A" w14:textId="6A71FFF3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 10. BOLAGSSTÄMMA</w:t>
      </w:r>
    </w:p>
    <w:p w14:paraId="429D013D" w14:textId="699A969C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Årsstämma hålls årligen inom 6 månader efter räkenskapsårets utgång.</w:t>
      </w:r>
    </w:p>
    <w:p w14:paraId="3464FA6C" w14:textId="376C4DE7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På årsstämma skall följande arrenden förekomma.</w:t>
      </w:r>
    </w:p>
    <w:p w14:paraId="07DF1B53" w14:textId="6122624D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Val av ordförande vid stämman </w:t>
      </w:r>
    </w:p>
    <w:p w14:paraId="1527F0FC" w14:textId="0125D26B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lastRenderedPageBreak/>
        <w:t xml:space="preserve">Upprättande och godkännande av röstlängd </w:t>
      </w:r>
    </w:p>
    <w:p w14:paraId="38549F02" w14:textId="3B0B808A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Godkännande av dagordning </w:t>
      </w:r>
    </w:p>
    <w:p w14:paraId="2164D0B1" w14:textId="46D1212F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Val av en eller två justeringsman </w:t>
      </w:r>
    </w:p>
    <w:p w14:paraId="33A6DC49" w14:textId="1BAFD4C4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Provning av om stämman blivit behörigen sammankallad </w:t>
      </w:r>
    </w:p>
    <w:p w14:paraId="4A1E8E0E" w14:textId="1AAC50EB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Framläggande av årsredovisningen och revisionsberättelsen samt i förekommande fall koncernredovisningen och koncernrevisionsberättelsen.</w:t>
      </w:r>
    </w:p>
    <w:p w14:paraId="468089EF" w14:textId="0F4E4E4D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Beslut</w:t>
      </w:r>
    </w:p>
    <w:p w14:paraId="72A07C71" w14:textId="2C968316" w:rsidR="004E1518" w:rsidRPr="00E85528" w:rsidRDefault="004E1518" w:rsidP="004E151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om fastställelse av resultaträkningen och balansräkningen samt i förekommande fall koncernresultatrakningen och koncernbalansräkningen</w:t>
      </w:r>
    </w:p>
    <w:p w14:paraId="653A4727" w14:textId="203E7B5A" w:rsidR="004E1518" w:rsidRPr="00E85528" w:rsidRDefault="004E1518" w:rsidP="004E151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om dispositioner beträffande bolagets vinst eller förlust enligt den fastställda balansräkningen</w:t>
      </w:r>
    </w:p>
    <w:p w14:paraId="7E5A1934" w14:textId="129952DA" w:rsidR="004E1518" w:rsidRPr="00E85528" w:rsidRDefault="004E1518" w:rsidP="004E151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om ansvarsfrihet </w:t>
      </w:r>
      <w:r w:rsidR="00771EEA" w:rsidRPr="00E85528">
        <w:rPr>
          <w:rFonts w:ascii="Arial" w:hAnsi="Arial" w:cs="Arial"/>
        </w:rPr>
        <w:t>å</w:t>
      </w:r>
      <w:r w:rsidRPr="00E85528">
        <w:rPr>
          <w:rFonts w:ascii="Arial" w:hAnsi="Arial" w:cs="Arial"/>
        </w:rPr>
        <w:t>t styrelseledamöterna och verkställande direktören</w:t>
      </w:r>
    </w:p>
    <w:p w14:paraId="58B1710A" w14:textId="6A8AE3EB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Bestämmande av antalet styrelseledamöter och styrelsesuppleanter, samt i förekommande fall, revisor och revisorssuppleant</w:t>
      </w:r>
    </w:p>
    <w:p w14:paraId="431E6108" w14:textId="30560219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 xml:space="preserve">Fastställande av arvoden </w:t>
      </w:r>
      <w:r w:rsidR="00771EEA" w:rsidRPr="00E85528">
        <w:rPr>
          <w:rFonts w:ascii="Arial" w:hAnsi="Arial" w:cs="Arial"/>
        </w:rPr>
        <w:t>å</w:t>
      </w:r>
      <w:r w:rsidRPr="00E85528">
        <w:rPr>
          <w:rFonts w:ascii="Arial" w:hAnsi="Arial" w:cs="Arial"/>
        </w:rPr>
        <w:t>t styrelsen och revisor</w:t>
      </w:r>
    </w:p>
    <w:p w14:paraId="5EEB82E0" w14:textId="220CFF2A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Val av styrelse samt i förekommande fall revisor och revisorssuppleanter</w:t>
      </w:r>
    </w:p>
    <w:p w14:paraId="4BFD42B2" w14:textId="62EA9C79" w:rsidR="004E1518" w:rsidRPr="00E85528" w:rsidRDefault="004E1518" w:rsidP="004E151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85528">
        <w:rPr>
          <w:rFonts w:ascii="Arial" w:hAnsi="Arial" w:cs="Arial"/>
        </w:rPr>
        <w:t>Annat ärende, som ankommer på stämman enligt aktiebolagslagen eller bolagsordningen.</w:t>
      </w:r>
    </w:p>
    <w:p w14:paraId="00037048" w14:textId="25DDC5E0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Aktieägare som vi</w:t>
      </w:r>
      <w:r w:rsidR="00771EEA" w:rsidRPr="00E85528">
        <w:rPr>
          <w:rFonts w:ascii="Arial" w:hAnsi="Arial" w:cs="Arial"/>
        </w:rPr>
        <w:t>ll</w:t>
      </w:r>
      <w:r w:rsidRPr="00E85528">
        <w:rPr>
          <w:rFonts w:ascii="Arial" w:hAnsi="Arial" w:cs="Arial"/>
        </w:rPr>
        <w:t xml:space="preserve"> delta i bolagsstämma skall anmäla sitt deltagande till bolaget senast den dag som anges i kallelsen till stämman. Denna dag f</w:t>
      </w:r>
      <w:r w:rsidR="00771EEA" w:rsidRPr="00E85528">
        <w:rPr>
          <w:rFonts w:ascii="Arial" w:hAnsi="Arial" w:cs="Arial"/>
        </w:rPr>
        <w:t>å</w:t>
      </w:r>
      <w:r w:rsidRPr="00E85528">
        <w:rPr>
          <w:rFonts w:ascii="Arial" w:hAnsi="Arial" w:cs="Arial"/>
        </w:rPr>
        <w:t>r inte vara söndag, annan allmän helgdag, lördag, midsommarafton, julafton eller nyårsafton och inte infalla tidigare an femte vardagen innan stämman.</w:t>
      </w:r>
    </w:p>
    <w:p w14:paraId="2370722F" w14:textId="3E621CB9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§11. RÄKENSKAPSÅR</w:t>
      </w:r>
    </w:p>
    <w:p w14:paraId="5B04ACA5" w14:textId="3C5A48C6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Bolagets räkenskapsår skall vara kalenderår.</w:t>
      </w:r>
    </w:p>
    <w:p w14:paraId="45407C9B" w14:textId="20271FBC" w:rsidR="004E1518" w:rsidRPr="00E85528" w:rsidRDefault="004E1518" w:rsidP="004E1518">
      <w:pPr>
        <w:rPr>
          <w:rFonts w:ascii="Arial" w:hAnsi="Arial" w:cs="Arial"/>
          <w:b/>
          <w:bCs/>
        </w:rPr>
      </w:pPr>
      <w:r w:rsidRPr="00E85528">
        <w:rPr>
          <w:rFonts w:ascii="Arial" w:hAnsi="Arial" w:cs="Arial"/>
          <w:b/>
          <w:bCs/>
        </w:rPr>
        <w:t>§12. AVSTÄMNINGSFÖRBEHÅLL</w:t>
      </w:r>
    </w:p>
    <w:p w14:paraId="36576009" w14:textId="3A3CC0AD" w:rsidR="004E1518" w:rsidRPr="00E85528" w:rsidRDefault="004E1518" w:rsidP="004E1518">
      <w:pPr>
        <w:rPr>
          <w:rFonts w:ascii="Arial" w:hAnsi="Arial" w:cs="Arial"/>
        </w:rPr>
      </w:pPr>
      <w:r w:rsidRPr="00E85528">
        <w:rPr>
          <w:rFonts w:ascii="Arial" w:hAnsi="Arial" w:cs="Arial"/>
        </w:rPr>
        <w:t>Bolagets aktier skall vara registrerade i ett avstämningsregister enligt lag (1998:1479) om värdepapperscentraler och kontoföring av finansiella instrument.</w:t>
      </w:r>
    </w:p>
    <w:p w14:paraId="08371B5F" w14:textId="77777777" w:rsidR="004E1518" w:rsidRPr="00E85528" w:rsidRDefault="004E1518" w:rsidP="004E1518">
      <w:pPr>
        <w:rPr>
          <w:rFonts w:ascii="Arial" w:hAnsi="Arial" w:cs="Arial"/>
        </w:rPr>
      </w:pPr>
    </w:p>
    <w:p w14:paraId="546A9CDA" w14:textId="4760B5FF" w:rsidR="004E1518" w:rsidRPr="00E85528" w:rsidRDefault="004E1518" w:rsidP="004E1518">
      <w:pPr>
        <w:jc w:val="center"/>
        <w:rPr>
          <w:rFonts w:ascii="Arial" w:hAnsi="Arial" w:cs="Arial"/>
        </w:rPr>
      </w:pPr>
      <w:r w:rsidRPr="00E85528">
        <w:rPr>
          <w:rFonts w:ascii="Arial" w:hAnsi="Arial" w:cs="Arial"/>
        </w:rPr>
        <w:t>****************</w:t>
      </w:r>
    </w:p>
    <w:p w14:paraId="3AB44111" w14:textId="47FCD926" w:rsidR="004E1518" w:rsidRPr="00E85528" w:rsidRDefault="004E1518" w:rsidP="004E1518">
      <w:pPr>
        <w:jc w:val="center"/>
        <w:rPr>
          <w:rFonts w:ascii="Arial" w:hAnsi="Arial" w:cs="Arial"/>
        </w:rPr>
      </w:pPr>
    </w:p>
    <w:sectPr w:rsidR="004E1518" w:rsidRPr="00E8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F6B98"/>
    <w:multiLevelType w:val="hybridMultilevel"/>
    <w:tmpl w:val="CA0EFB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F8E"/>
    <w:multiLevelType w:val="hybridMultilevel"/>
    <w:tmpl w:val="D3F604B6"/>
    <w:lvl w:ilvl="0" w:tplc="86CA7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9676151">
    <w:abstractNumId w:val="0"/>
  </w:num>
  <w:num w:numId="2" w16cid:durableId="63125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518"/>
    <w:rsid w:val="00010439"/>
    <w:rsid w:val="00010EEA"/>
    <w:rsid w:val="00016C95"/>
    <w:rsid w:val="00026195"/>
    <w:rsid w:val="0006708B"/>
    <w:rsid w:val="00070E40"/>
    <w:rsid w:val="000B0680"/>
    <w:rsid w:val="000B12B6"/>
    <w:rsid w:val="000D0576"/>
    <w:rsid w:val="000D63AF"/>
    <w:rsid w:val="000E18B9"/>
    <w:rsid w:val="00100DB5"/>
    <w:rsid w:val="00122363"/>
    <w:rsid w:val="001524D0"/>
    <w:rsid w:val="00190372"/>
    <w:rsid w:val="00192FBE"/>
    <w:rsid w:val="001D1C71"/>
    <w:rsid w:val="00214CF9"/>
    <w:rsid w:val="00225229"/>
    <w:rsid w:val="00290A67"/>
    <w:rsid w:val="002B2E83"/>
    <w:rsid w:val="002E4C5A"/>
    <w:rsid w:val="002E5631"/>
    <w:rsid w:val="002F181C"/>
    <w:rsid w:val="0030294F"/>
    <w:rsid w:val="00306B35"/>
    <w:rsid w:val="00317C51"/>
    <w:rsid w:val="003225B2"/>
    <w:rsid w:val="00324C0C"/>
    <w:rsid w:val="00341301"/>
    <w:rsid w:val="00346032"/>
    <w:rsid w:val="003648F9"/>
    <w:rsid w:val="003769CE"/>
    <w:rsid w:val="003917D3"/>
    <w:rsid w:val="00392255"/>
    <w:rsid w:val="003A31ED"/>
    <w:rsid w:val="003B4FD5"/>
    <w:rsid w:val="003D564D"/>
    <w:rsid w:val="003D6CDC"/>
    <w:rsid w:val="003F3360"/>
    <w:rsid w:val="003F554A"/>
    <w:rsid w:val="003F577D"/>
    <w:rsid w:val="00401FF8"/>
    <w:rsid w:val="00403274"/>
    <w:rsid w:val="00406A79"/>
    <w:rsid w:val="00412B18"/>
    <w:rsid w:val="00423992"/>
    <w:rsid w:val="00424C53"/>
    <w:rsid w:val="0042657B"/>
    <w:rsid w:val="00465D33"/>
    <w:rsid w:val="00467FAF"/>
    <w:rsid w:val="00473243"/>
    <w:rsid w:val="0047376F"/>
    <w:rsid w:val="00475CFE"/>
    <w:rsid w:val="00476CEA"/>
    <w:rsid w:val="00490E2E"/>
    <w:rsid w:val="004A019B"/>
    <w:rsid w:val="004A375F"/>
    <w:rsid w:val="004E1518"/>
    <w:rsid w:val="004E1E10"/>
    <w:rsid w:val="004F4392"/>
    <w:rsid w:val="004F6507"/>
    <w:rsid w:val="0050405A"/>
    <w:rsid w:val="00512A1D"/>
    <w:rsid w:val="0052256C"/>
    <w:rsid w:val="00552B68"/>
    <w:rsid w:val="00555415"/>
    <w:rsid w:val="00581FCA"/>
    <w:rsid w:val="005854A2"/>
    <w:rsid w:val="00596D74"/>
    <w:rsid w:val="005A2F7E"/>
    <w:rsid w:val="005B11F6"/>
    <w:rsid w:val="005B5571"/>
    <w:rsid w:val="005E34CE"/>
    <w:rsid w:val="005F49E1"/>
    <w:rsid w:val="00613C9A"/>
    <w:rsid w:val="00615E82"/>
    <w:rsid w:val="00654EBD"/>
    <w:rsid w:val="00655580"/>
    <w:rsid w:val="00655721"/>
    <w:rsid w:val="0066328E"/>
    <w:rsid w:val="006E7A6D"/>
    <w:rsid w:val="00706EA4"/>
    <w:rsid w:val="007342FA"/>
    <w:rsid w:val="00736D49"/>
    <w:rsid w:val="00736FE4"/>
    <w:rsid w:val="00737B9C"/>
    <w:rsid w:val="00756FD4"/>
    <w:rsid w:val="00771EEA"/>
    <w:rsid w:val="00785F08"/>
    <w:rsid w:val="007B024D"/>
    <w:rsid w:val="007B188E"/>
    <w:rsid w:val="008027A9"/>
    <w:rsid w:val="00804F75"/>
    <w:rsid w:val="008147EF"/>
    <w:rsid w:val="00857C57"/>
    <w:rsid w:val="00876F56"/>
    <w:rsid w:val="00883929"/>
    <w:rsid w:val="00885732"/>
    <w:rsid w:val="008A1771"/>
    <w:rsid w:val="008B42A3"/>
    <w:rsid w:val="008E53F9"/>
    <w:rsid w:val="008F61E8"/>
    <w:rsid w:val="0090008C"/>
    <w:rsid w:val="009018A5"/>
    <w:rsid w:val="0090790E"/>
    <w:rsid w:val="00916C8F"/>
    <w:rsid w:val="009314E8"/>
    <w:rsid w:val="00955C11"/>
    <w:rsid w:val="009935A5"/>
    <w:rsid w:val="009963A5"/>
    <w:rsid w:val="009A487D"/>
    <w:rsid w:val="009C4FF5"/>
    <w:rsid w:val="009C5BD2"/>
    <w:rsid w:val="009C6443"/>
    <w:rsid w:val="00A00B5F"/>
    <w:rsid w:val="00A305F2"/>
    <w:rsid w:val="00A47804"/>
    <w:rsid w:val="00A701E7"/>
    <w:rsid w:val="00A7077C"/>
    <w:rsid w:val="00A746D7"/>
    <w:rsid w:val="00AB3EF5"/>
    <w:rsid w:val="00AD0B3F"/>
    <w:rsid w:val="00AD0C94"/>
    <w:rsid w:val="00AD5538"/>
    <w:rsid w:val="00AE3862"/>
    <w:rsid w:val="00B16719"/>
    <w:rsid w:val="00B21645"/>
    <w:rsid w:val="00B21ACF"/>
    <w:rsid w:val="00B23E35"/>
    <w:rsid w:val="00B402E0"/>
    <w:rsid w:val="00B52575"/>
    <w:rsid w:val="00BA261A"/>
    <w:rsid w:val="00BA3468"/>
    <w:rsid w:val="00BB0091"/>
    <w:rsid w:val="00BB2AA9"/>
    <w:rsid w:val="00BB7B55"/>
    <w:rsid w:val="00BE4C4E"/>
    <w:rsid w:val="00BF0896"/>
    <w:rsid w:val="00C047C1"/>
    <w:rsid w:val="00C219F5"/>
    <w:rsid w:val="00C34951"/>
    <w:rsid w:val="00C46620"/>
    <w:rsid w:val="00C5141A"/>
    <w:rsid w:val="00C60A00"/>
    <w:rsid w:val="00C674BA"/>
    <w:rsid w:val="00C9695B"/>
    <w:rsid w:val="00C96FBA"/>
    <w:rsid w:val="00CA0053"/>
    <w:rsid w:val="00CA1874"/>
    <w:rsid w:val="00CA7628"/>
    <w:rsid w:val="00CB4C37"/>
    <w:rsid w:val="00CC3E5C"/>
    <w:rsid w:val="00CC5A49"/>
    <w:rsid w:val="00CD2FC6"/>
    <w:rsid w:val="00CF0B80"/>
    <w:rsid w:val="00D13D69"/>
    <w:rsid w:val="00D25D53"/>
    <w:rsid w:val="00D377A9"/>
    <w:rsid w:val="00D510E7"/>
    <w:rsid w:val="00DA6426"/>
    <w:rsid w:val="00DB7A28"/>
    <w:rsid w:val="00DC1EE0"/>
    <w:rsid w:val="00DF2FCD"/>
    <w:rsid w:val="00E03A2B"/>
    <w:rsid w:val="00E0668E"/>
    <w:rsid w:val="00E15CC5"/>
    <w:rsid w:val="00E27E52"/>
    <w:rsid w:val="00E35604"/>
    <w:rsid w:val="00E47C81"/>
    <w:rsid w:val="00E5521F"/>
    <w:rsid w:val="00E64D02"/>
    <w:rsid w:val="00E700F8"/>
    <w:rsid w:val="00E72684"/>
    <w:rsid w:val="00E75B26"/>
    <w:rsid w:val="00E80156"/>
    <w:rsid w:val="00E85528"/>
    <w:rsid w:val="00ED4DD4"/>
    <w:rsid w:val="00ED7183"/>
    <w:rsid w:val="00ED7878"/>
    <w:rsid w:val="00EF3C15"/>
    <w:rsid w:val="00F076C0"/>
    <w:rsid w:val="00F11DF8"/>
    <w:rsid w:val="00F538A6"/>
    <w:rsid w:val="00F65685"/>
    <w:rsid w:val="00F72E57"/>
    <w:rsid w:val="00F87DE9"/>
    <w:rsid w:val="00F92E26"/>
    <w:rsid w:val="00FA3057"/>
    <w:rsid w:val="00FC3E3E"/>
    <w:rsid w:val="00FD4802"/>
    <w:rsid w:val="00FF2682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A627"/>
  <w15:chartTrackingRefBased/>
  <w15:docId w15:val="{1398B0C8-A69A-4B86-94EB-80822F35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15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1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1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1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1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15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15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15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15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1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1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151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151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151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151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151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151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1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1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15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1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1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151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151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151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1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151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15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Schjødt</dc:creator>
  <cp:keywords/>
  <dc:description/>
  <cp:lastModifiedBy>Erika Mattsson</cp:lastModifiedBy>
  <cp:revision>3</cp:revision>
  <dcterms:created xsi:type="dcterms:W3CDTF">2024-05-24T17:20:00Z</dcterms:created>
  <dcterms:modified xsi:type="dcterms:W3CDTF">2024-05-27T08:27:00Z</dcterms:modified>
</cp:coreProperties>
</file>